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BB" w:rsidRDefault="005D0CBB">
      <w:pPr>
        <w:widowControl w:val="0"/>
        <w:spacing w:after="0" w:line="225" w:lineRule="exact"/>
        <w:ind w:left="835" w:hanging="835"/>
        <w:jc w:val="center"/>
        <w:rPr>
          <w:rFonts w:ascii="Times New Roman" w:eastAsia="Times New Roman" w:hAnsi="Times New Roman"/>
          <w:b/>
          <w:sz w:val="21"/>
          <w:szCs w:val="21"/>
          <w:lang w:eastAsia="it-IT"/>
        </w:rPr>
      </w:pPr>
    </w:p>
    <w:p w:rsidR="005D0CBB" w:rsidRDefault="005D0CBB">
      <w:pPr>
        <w:widowControl w:val="0"/>
        <w:spacing w:after="0" w:line="225" w:lineRule="exact"/>
        <w:ind w:left="835" w:hanging="835"/>
        <w:jc w:val="center"/>
        <w:rPr>
          <w:rFonts w:ascii="Times New Roman" w:eastAsia="Times New Roman" w:hAnsi="Times New Roman"/>
          <w:b/>
          <w:sz w:val="21"/>
          <w:szCs w:val="21"/>
          <w:lang w:eastAsia="it-IT"/>
        </w:rPr>
      </w:pPr>
    </w:p>
    <w:p w:rsidR="005D0CBB" w:rsidRDefault="00AF5D90">
      <w:pPr>
        <w:widowControl w:val="0"/>
        <w:spacing w:after="0" w:line="225" w:lineRule="exact"/>
        <w:ind w:left="835" w:hanging="835"/>
        <w:jc w:val="center"/>
        <w:rPr>
          <w:rFonts w:ascii="Times New Roman" w:eastAsia="Times New Roman" w:hAnsi="Times New Roman"/>
          <w:b/>
          <w:sz w:val="21"/>
          <w:szCs w:val="21"/>
          <w:lang w:eastAsia="it-IT"/>
        </w:rPr>
      </w:pPr>
      <w:r>
        <w:rPr>
          <w:rFonts w:ascii="Times New Roman" w:eastAsia="Times New Roman" w:hAnsi="Times New Roman"/>
          <w:b/>
          <w:sz w:val="21"/>
          <w:szCs w:val="21"/>
          <w:lang w:eastAsia="it-IT"/>
        </w:rPr>
        <w:t>SCHEDA PER L'INDIVIDUAZIONE DEI DOCENTI SOPR</w:t>
      </w:r>
      <w:r w:rsidR="00FA0633">
        <w:rPr>
          <w:rFonts w:ascii="Times New Roman" w:eastAsia="Times New Roman" w:hAnsi="Times New Roman"/>
          <w:b/>
          <w:sz w:val="21"/>
          <w:szCs w:val="21"/>
          <w:lang w:eastAsia="it-IT"/>
        </w:rPr>
        <w:t>ANNUMERARI PER L’ A.S. 2023/24</w:t>
      </w:r>
    </w:p>
    <w:p w:rsidR="005D0CBB" w:rsidRDefault="005D0CBB">
      <w:pPr>
        <w:widowControl w:val="0"/>
        <w:spacing w:after="0" w:line="225" w:lineRule="exact"/>
        <w:ind w:left="835" w:hanging="835"/>
        <w:jc w:val="center"/>
        <w:rPr>
          <w:rFonts w:ascii="Times New Roman" w:eastAsia="Times New Roman" w:hAnsi="Times New Roman"/>
          <w:b/>
          <w:sz w:val="21"/>
          <w:szCs w:val="21"/>
          <w:lang w:eastAsia="it-IT"/>
        </w:rPr>
      </w:pPr>
    </w:p>
    <w:p w:rsidR="005D0CBB" w:rsidRDefault="00AF5D90">
      <w:pPr>
        <w:widowControl w:val="0"/>
        <w:spacing w:after="0" w:line="225" w:lineRule="exact"/>
        <w:ind w:left="835" w:hanging="835"/>
        <w:jc w:val="right"/>
        <w:rPr>
          <w:rFonts w:ascii="Times New Roman" w:eastAsia="Times New Roman" w:hAnsi="Times New Roman"/>
          <w:b/>
          <w:sz w:val="20"/>
          <w:szCs w:val="20"/>
          <w:lang w:eastAsia="it-IT"/>
        </w:rPr>
      </w:pPr>
      <w:r>
        <w:rPr>
          <w:rFonts w:ascii="Times New Roman" w:eastAsia="Times New Roman" w:hAnsi="Times New Roman"/>
          <w:b/>
          <w:sz w:val="20"/>
          <w:szCs w:val="20"/>
          <w:lang w:eastAsia="it-IT"/>
        </w:rPr>
        <w:t>Al Dirigente Scolastico</w:t>
      </w:r>
    </w:p>
    <w:p w:rsidR="005D0CBB" w:rsidRDefault="00FA0633">
      <w:pPr>
        <w:widowControl w:val="0"/>
        <w:spacing w:after="0" w:line="225" w:lineRule="exact"/>
        <w:ind w:left="835" w:hanging="835"/>
        <w:jc w:val="right"/>
        <w:rPr>
          <w:rFonts w:ascii="Times New Roman" w:eastAsia="Times New Roman" w:hAnsi="Times New Roman"/>
          <w:b/>
          <w:sz w:val="20"/>
          <w:szCs w:val="20"/>
          <w:lang w:eastAsia="it-IT"/>
        </w:rPr>
      </w:pPr>
      <w:r>
        <w:rPr>
          <w:rFonts w:ascii="Times New Roman" w:eastAsia="Times New Roman" w:hAnsi="Times New Roman"/>
          <w:b/>
          <w:sz w:val="20"/>
          <w:szCs w:val="20"/>
          <w:lang w:eastAsia="it-IT"/>
        </w:rPr>
        <w:t xml:space="preserve">dell’IPSIA “A.M. </w:t>
      </w:r>
      <w:proofErr w:type="spellStart"/>
      <w:r>
        <w:rPr>
          <w:rFonts w:ascii="Times New Roman" w:eastAsia="Times New Roman" w:hAnsi="Times New Roman"/>
          <w:b/>
          <w:sz w:val="20"/>
          <w:szCs w:val="20"/>
          <w:lang w:eastAsia="it-IT"/>
        </w:rPr>
        <w:t>Barlacchi</w:t>
      </w:r>
      <w:proofErr w:type="spellEnd"/>
      <w:r>
        <w:rPr>
          <w:rFonts w:ascii="Times New Roman" w:eastAsia="Times New Roman" w:hAnsi="Times New Roman"/>
          <w:b/>
          <w:sz w:val="20"/>
          <w:szCs w:val="20"/>
          <w:lang w:eastAsia="it-IT"/>
        </w:rPr>
        <w:t>”</w:t>
      </w:r>
    </w:p>
    <w:p w:rsidR="00FA0633" w:rsidRDefault="00FA0633">
      <w:pPr>
        <w:widowControl w:val="0"/>
        <w:spacing w:after="0" w:line="225" w:lineRule="exact"/>
        <w:ind w:left="835" w:hanging="835"/>
        <w:jc w:val="right"/>
        <w:rPr>
          <w:rFonts w:ascii="Times New Roman" w:eastAsia="Times New Roman" w:hAnsi="Times New Roman"/>
          <w:b/>
          <w:sz w:val="20"/>
          <w:szCs w:val="20"/>
          <w:lang w:eastAsia="it-IT"/>
        </w:rPr>
      </w:pPr>
      <w:r>
        <w:rPr>
          <w:rFonts w:ascii="Times New Roman" w:eastAsia="Times New Roman" w:hAnsi="Times New Roman"/>
          <w:b/>
          <w:sz w:val="20"/>
          <w:szCs w:val="20"/>
          <w:lang w:eastAsia="it-IT"/>
        </w:rPr>
        <w:t>CROTONE</w:t>
      </w:r>
      <w:bookmarkStart w:id="0" w:name="_GoBack"/>
      <w:bookmarkEnd w:id="0"/>
    </w:p>
    <w:p w:rsidR="005D0CBB" w:rsidRDefault="005D0CBB" w:rsidP="00FA0633">
      <w:pPr>
        <w:widowControl w:val="0"/>
        <w:spacing w:after="0" w:line="225" w:lineRule="exact"/>
        <w:ind w:left="835" w:hanging="835"/>
        <w:jc w:val="center"/>
        <w:rPr>
          <w:rFonts w:ascii="Times New Roman" w:eastAsia="Times New Roman" w:hAnsi="Times New Roman"/>
          <w:b/>
          <w:sz w:val="20"/>
          <w:szCs w:val="20"/>
          <w:lang w:eastAsia="it-IT"/>
        </w:rPr>
      </w:pPr>
    </w:p>
    <w:p w:rsidR="005D0CBB" w:rsidRDefault="005D0CBB">
      <w:pPr>
        <w:widowControl w:val="0"/>
        <w:spacing w:after="0" w:line="225" w:lineRule="exact"/>
        <w:ind w:left="835" w:hanging="835"/>
        <w:jc w:val="right"/>
        <w:rPr>
          <w:rFonts w:ascii="Times New Roman" w:eastAsia="Times New Roman" w:hAnsi="Times New Roman"/>
          <w:b/>
          <w:sz w:val="21"/>
          <w:szCs w:val="21"/>
          <w:lang w:eastAsia="it-IT"/>
        </w:rPr>
      </w:pPr>
    </w:p>
    <w:p w:rsidR="005D0CBB" w:rsidRDefault="005D0CBB">
      <w:pPr>
        <w:widowControl w:val="0"/>
        <w:spacing w:after="0" w:line="225" w:lineRule="exact"/>
        <w:rPr>
          <w:rFonts w:ascii="Times New Roman" w:eastAsia="Times New Roman" w:hAnsi="Times New Roman"/>
          <w:sz w:val="21"/>
          <w:szCs w:val="21"/>
          <w:lang w:eastAsia="it-IT"/>
        </w:rPr>
      </w:pPr>
    </w:p>
    <w:p w:rsidR="005D0CBB" w:rsidRDefault="00AF5D90">
      <w:pPr>
        <w:widowControl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__/__ </w:t>
      </w:r>
      <w:proofErr w:type="spellStart"/>
      <w:r>
        <w:rPr>
          <w:rFonts w:ascii="Times New Roman" w:eastAsia="Times New Roman" w:hAnsi="Times New Roman"/>
          <w:sz w:val="20"/>
          <w:szCs w:val="20"/>
          <w:lang w:eastAsia="it-IT"/>
        </w:rPr>
        <w:t>sottoscritt</w:t>
      </w:r>
      <w:proofErr w:type="spellEnd"/>
      <w:r>
        <w:rPr>
          <w:rFonts w:ascii="Times New Roman" w:eastAsia="Times New Roman" w:hAnsi="Times New Roman"/>
          <w:sz w:val="20"/>
          <w:szCs w:val="20"/>
          <w:lang w:eastAsia="it-IT"/>
        </w:rPr>
        <w:t xml:space="preserve">__________________________________________ </w:t>
      </w:r>
      <w:proofErr w:type="spellStart"/>
      <w:r>
        <w:rPr>
          <w:rFonts w:ascii="Times New Roman" w:eastAsia="Times New Roman" w:hAnsi="Times New Roman"/>
          <w:sz w:val="20"/>
          <w:szCs w:val="20"/>
          <w:lang w:eastAsia="it-IT"/>
        </w:rPr>
        <w:t>nat</w:t>
      </w:r>
      <w:proofErr w:type="spellEnd"/>
      <w:r>
        <w:rPr>
          <w:rFonts w:ascii="Times New Roman" w:eastAsia="Times New Roman" w:hAnsi="Times New Roman"/>
          <w:sz w:val="20"/>
          <w:szCs w:val="20"/>
          <w:lang w:eastAsia="it-IT"/>
        </w:rPr>
        <w:t>__ a ____________________________ (</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____)</w:t>
      </w:r>
    </w:p>
    <w:p w:rsidR="005D0CBB" w:rsidRDefault="00AF5D90">
      <w:pPr>
        <w:widowControl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___________________ residente in_____________________________________________________________________</w:t>
      </w:r>
    </w:p>
    <w:p w:rsidR="005D0CBB" w:rsidRDefault="00AF5D90">
      <w:pPr>
        <w:widowControl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 _________________________________________________________________</w:t>
      </w:r>
      <w:proofErr w:type="gramStart"/>
      <w:r>
        <w:rPr>
          <w:rFonts w:ascii="Times New Roman" w:eastAsia="Times New Roman" w:hAnsi="Times New Roman"/>
          <w:sz w:val="20"/>
          <w:szCs w:val="20"/>
          <w:lang w:eastAsia="it-IT"/>
        </w:rPr>
        <w:t>_(</w:t>
      </w:r>
      <w:proofErr w:type="gramEnd"/>
      <w:r>
        <w:rPr>
          <w:rFonts w:ascii="Times New Roman" w:eastAsia="Times New Roman" w:hAnsi="Times New Roman"/>
          <w:sz w:val="20"/>
          <w:szCs w:val="20"/>
          <w:lang w:eastAsia="it-IT"/>
        </w:rPr>
        <w:t xml:space="preserve">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.________)</w:t>
      </w:r>
    </w:p>
    <w:p w:rsidR="005D0CBB" w:rsidRDefault="00AF5D90">
      <w:pPr>
        <w:widowControl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la </w:t>
      </w:r>
      <w:proofErr w:type="spellStart"/>
      <w:r>
        <w:rPr>
          <w:rFonts w:ascii="Times New Roman" w:eastAsia="Times New Roman" w:hAnsi="Times New Roman"/>
          <w:sz w:val="20"/>
          <w:szCs w:val="20"/>
          <w:lang w:eastAsia="it-IT"/>
        </w:rPr>
        <w:t>Scuola____________________________________________________di</w:t>
      </w:r>
      <w:proofErr w:type="spellEnd"/>
      <w:r>
        <w:rPr>
          <w:rFonts w:ascii="Times New Roman" w:eastAsia="Times New Roman" w:hAnsi="Times New Roman"/>
          <w:sz w:val="20"/>
          <w:szCs w:val="20"/>
          <w:lang w:eastAsia="it-IT"/>
        </w:rPr>
        <w:t xml:space="preserve"> ___________________________</w:t>
      </w:r>
    </w:p>
    <w:p w:rsidR="005D0CBB" w:rsidRDefault="00AF5D90">
      <w:pPr>
        <w:jc w:val="both"/>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dall’a.s.</w:t>
      </w:r>
      <w:proofErr w:type="spellEnd"/>
      <w:r>
        <w:rPr>
          <w:rFonts w:ascii="Times New Roman" w:eastAsia="Times New Roman" w:hAnsi="Times New Roman"/>
          <w:sz w:val="20"/>
          <w:szCs w:val="20"/>
          <w:lang w:eastAsia="it-IT"/>
        </w:rPr>
        <w:t xml:space="preserve"> _______/_______con decorrenza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____/____/_______con effettiva assunzione in servizio dal ____/____/________  ai fini della formulazione della graduatoria, </w:t>
      </w:r>
      <w:r>
        <w:rPr>
          <w:rFonts w:ascii="Times New Roman" w:hAnsi="Times New Roman"/>
          <w:sz w:val="20"/>
          <w:szCs w:val="20"/>
        </w:rPr>
        <w:t xml:space="preserve">consapevole delle sanzioni anche penali, nel caso di dichiarazioni non veritiere e falsità negli atti, richiamate dall’art. 76 D.P.R. 445 del 28/12/2000 così come modificato ed integrato dall’art 15 della legge 16/01/2003 n. 3, </w:t>
      </w:r>
      <w:r>
        <w:rPr>
          <w:rFonts w:ascii="Times New Roman" w:hAnsi="Times New Roman"/>
          <w:b/>
          <w:bCs/>
          <w:sz w:val="20"/>
          <w:szCs w:val="20"/>
        </w:rPr>
        <w:t>dichiara sotto la propria personale responsabilità:</w:t>
      </w:r>
    </w:p>
    <w:tbl>
      <w:tblPr>
        <w:tblW w:w="5000" w:type="pct"/>
        <w:jc w:val="center"/>
        <w:tblLayout w:type="fixed"/>
        <w:tblCellMar>
          <w:left w:w="5" w:type="dxa"/>
          <w:right w:w="5" w:type="dxa"/>
        </w:tblCellMar>
        <w:tblLook w:val="0000" w:firstRow="0" w:lastRow="0" w:firstColumn="0" w:lastColumn="0" w:noHBand="0" w:noVBand="0"/>
      </w:tblPr>
      <w:tblGrid>
        <w:gridCol w:w="7554"/>
        <w:gridCol w:w="560"/>
        <w:gridCol w:w="695"/>
        <w:gridCol w:w="1259"/>
      </w:tblGrid>
      <w:tr w:rsidR="005D0CBB">
        <w:trPr>
          <w:jc w:val="center"/>
        </w:trPr>
        <w:tc>
          <w:tcPr>
            <w:tcW w:w="7561" w:type="dxa"/>
            <w:tcBorders>
              <w:top w:val="single" w:sz="4" w:space="0" w:color="000000"/>
              <w:left w:val="single" w:sz="4" w:space="0" w:color="000000"/>
              <w:right w:val="single" w:sz="4" w:space="0" w:color="000000"/>
            </w:tcBorders>
            <w:vAlign w:val="center"/>
          </w:tcPr>
          <w:p w:rsidR="005D0CBB" w:rsidRDefault="00AF5D90">
            <w:pPr>
              <w:widowControl w:val="0"/>
              <w:spacing w:after="0" w:line="240" w:lineRule="auto"/>
              <w:jc w:val="center"/>
              <w:rPr>
                <w:rFonts w:ascii="Times New Roman" w:eastAsia="Times New Roman" w:hAnsi="Times New Roman"/>
                <w:b/>
                <w:sz w:val="18"/>
                <w:szCs w:val="18"/>
                <w:lang w:eastAsia="it-IT"/>
              </w:rPr>
            </w:pPr>
            <w:r>
              <w:rPr>
                <w:rFonts w:ascii="Times New Roman" w:eastAsia="Times New Roman" w:hAnsi="Times New Roman"/>
                <w:b/>
                <w:sz w:val="18"/>
                <w:szCs w:val="18"/>
                <w:lang w:eastAsia="it-IT"/>
              </w:rPr>
              <w:t>da compilare a cura dell'interessato</w:t>
            </w:r>
          </w:p>
        </w:tc>
        <w:tc>
          <w:tcPr>
            <w:tcW w:w="560" w:type="dxa"/>
            <w:tcBorders>
              <w:top w:val="single" w:sz="4" w:space="0" w:color="000000"/>
              <w:left w:val="single" w:sz="4" w:space="0" w:color="000000"/>
              <w:right w:val="single" w:sz="4" w:space="0" w:color="000000"/>
            </w:tcBorders>
            <w:vAlign w:val="center"/>
          </w:tcPr>
          <w:p w:rsidR="005D0CBB" w:rsidRDefault="00AF5D90">
            <w:pPr>
              <w:widowControl w:val="0"/>
              <w:spacing w:after="0" w:line="240" w:lineRule="auto"/>
              <w:ind w:left="14"/>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Anni</w:t>
            </w:r>
          </w:p>
        </w:tc>
        <w:tc>
          <w:tcPr>
            <w:tcW w:w="696" w:type="dxa"/>
            <w:tcBorders>
              <w:top w:val="single" w:sz="4" w:space="0" w:color="000000"/>
              <w:left w:val="single" w:sz="4" w:space="0" w:color="000000"/>
              <w:right w:val="single" w:sz="4" w:space="0" w:color="000000"/>
            </w:tcBorders>
            <w:vAlign w:val="center"/>
          </w:tcPr>
          <w:p w:rsidR="005D0CBB" w:rsidRDefault="00AF5D90">
            <w:pPr>
              <w:widowControl w:val="0"/>
              <w:spacing w:after="0" w:line="240" w:lineRule="auto"/>
              <w:ind w:left="14"/>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Punti</w:t>
            </w:r>
          </w:p>
        </w:tc>
        <w:tc>
          <w:tcPr>
            <w:tcW w:w="1260" w:type="dxa"/>
            <w:tcBorders>
              <w:top w:val="single" w:sz="4" w:space="0" w:color="000000"/>
              <w:left w:val="single" w:sz="4" w:space="0" w:color="000000"/>
              <w:right w:val="single" w:sz="4" w:space="0" w:color="000000"/>
            </w:tcBorders>
            <w:vAlign w:val="center"/>
          </w:tcPr>
          <w:p w:rsidR="005D0CBB" w:rsidRDefault="00AF5D90">
            <w:pPr>
              <w:widowControl w:val="0"/>
              <w:spacing w:after="0" w:line="240" w:lineRule="auto"/>
              <w:ind w:left="48"/>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Riservato al</w:t>
            </w:r>
          </w:p>
          <w:p w:rsidR="005D0CBB" w:rsidRDefault="00AF5D90">
            <w:pPr>
              <w:widowControl w:val="0"/>
              <w:spacing w:after="0" w:line="240" w:lineRule="auto"/>
              <w:ind w:left="48"/>
              <w:jc w:val="center"/>
              <w:rPr>
                <w:rFonts w:ascii="Times New Roman" w:eastAsia="Times New Roman" w:hAnsi="Times New Roman"/>
                <w:sz w:val="18"/>
                <w:szCs w:val="18"/>
                <w:lang w:eastAsia="it-IT"/>
              </w:rPr>
            </w:pPr>
            <w:proofErr w:type="spellStart"/>
            <w:r>
              <w:rPr>
                <w:rFonts w:ascii="Times New Roman" w:eastAsia="Times New Roman" w:hAnsi="Times New Roman"/>
                <w:sz w:val="18"/>
                <w:szCs w:val="18"/>
                <w:lang w:eastAsia="it-IT"/>
              </w:rPr>
              <w:t>Dir.Scol</w:t>
            </w:r>
            <w:proofErr w:type="spellEnd"/>
            <w:r>
              <w:rPr>
                <w:rFonts w:ascii="Times New Roman" w:eastAsia="Times New Roman" w:hAnsi="Times New Roman"/>
                <w:sz w:val="18"/>
                <w:szCs w:val="18"/>
                <w:lang w:eastAsia="it-IT"/>
              </w:rPr>
              <w:t>.</w:t>
            </w:r>
          </w:p>
        </w:tc>
      </w:tr>
      <w:tr w:rsidR="005D0CBB">
        <w:trPr>
          <w:jc w:val="center"/>
        </w:trPr>
        <w:tc>
          <w:tcPr>
            <w:tcW w:w="7561"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jc w:val="center"/>
              <w:rPr>
                <w:rFonts w:ascii="Times New Roman" w:eastAsia="Times New Roman" w:hAnsi="Times New Roman"/>
                <w:b/>
                <w:sz w:val="18"/>
                <w:szCs w:val="18"/>
                <w:lang w:eastAsia="it-IT"/>
              </w:rPr>
            </w:pPr>
            <w:r>
              <w:rPr>
                <w:rFonts w:ascii="Times New Roman" w:eastAsia="Times New Roman" w:hAnsi="Times New Roman"/>
                <w:b/>
                <w:sz w:val="18"/>
                <w:szCs w:val="18"/>
                <w:lang w:eastAsia="it-IT"/>
              </w:rPr>
              <w:t>I - ANZIANITÀ DI SERVIZIO:</w:t>
            </w:r>
          </w:p>
        </w:tc>
        <w:tc>
          <w:tcPr>
            <w:tcW w:w="560"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val="restart"/>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 per ogni anno di servizio comunque prestato, successivamente alla decorrenza giuridica della nomina, nel ruolo di appartenenza(1) (Punti 6)</w:t>
            </w:r>
          </w:p>
        </w:tc>
        <w:tc>
          <w:tcPr>
            <w:tcW w:w="5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val="restart"/>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A1) per ogni anno di servizio effettivamente  prestato (2) dopo la nomina nel ruolo di appartenenza in scuole o istituti situati nelle piccole isole (3) in aggiunta al punteggio di cui al punto A)  (Punti 6)</w:t>
            </w:r>
          </w:p>
        </w:tc>
        <w:tc>
          <w:tcPr>
            <w:tcW w:w="5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val="restart"/>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B) per ogni anno di servizio </w:t>
            </w:r>
            <w:proofErr w:type="spellStart"/>
            <w:r>
              <w:rPr>
                <w:rFonts w:ascii="Times New Roman" w:eastAsia="Times New Roman" w:hAnsi="Times New Roman"/>
                <w:sz w:val="18"/>
                <w:szCs w:val="18"/>
                <w:lang w:eastAsia="it-IT"/>
              </w:rPr>
              <w:t>preruolo</w:t>
            </w:r>
            <w:proofErr w:type="spellEnd"/>
            <w:r>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Pr>
                <w:rFonts w:ascii="Times New Roman" w:eastAsia="Times New Roman" w:hAnsi="Times New Roman"/>
                <w:sz w:val="18"/>
                <w:szCs w:val="18"/>
                <w:lang w:eastAsia="it-IT"/>
              </w:rPr>
              <w:t>preruolo</w:t>
            </w:r>
            <w:proofErr w:type="spellEnd"/>
            <w:r>
              <w:rPr>
                <w:rFonts w:ascii="Times New Roman" w:eastAsia="Times New Roman" w:hAnsi="Times New Roman"/>
                <w:sz w:val="18"/>
                <w:szCs w:val="18"/>
                <w:lang w:eastAsia="it-IT"/>
              </w:rPr>
              <w:t xml:space="preserve"> o di altro servizio di ruolo prestato nella scuola secondaria di secondo grado (4)</w:t>
            </w:r>
          </w:p>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695"/>
          <w:jc w:val="center"/>
        </w:trPr>
        <w:tc>
          <w:tcPr>
            <w:tcW w:w="7561" w:type="dxa"/>
            <w:vMerge/>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val="restart"/>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w:t>
            </w:r>
          </w:p>
        </w:tc>
        <w:tc>
          <w:tcPr>
            <w:tcW w:w="5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val="restart"/>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B2) per ogni anno di servizio </w:t>
            </w:r>
            <w:proofErr w:type="spellStart"/>
            <w:r>
              <w:rPr>
                <w:rFonts w:ascii="Times New Roman" w:eastAsia="Times New Roman" w:hAnsi="Times New Roman"/>
                <w:sz w:val="18"/>
                <w:szCs w:val="18"/>
                <w:lang w:eastAsia="it-IT"/>
              </w:rPr>
              <w:t>preruolo</w:t>
            </w:r>
            <w:proofErr w:type="spellEnd"/>
            <w:r>
              <w:rPr>
                <w:rFonts w:ascii="Times New Roman" w:eastAsia="Times New Roman" w:hAnsi="Times New Roman"/>
                <w:sz w:val="18"/>
                <w:szCs w:val="18"/>
                <w:lang w:eastAsia="it-IT"/>
              </w:rPr>
              <w:t xml:space="preserve"> o di altro servizio di ruolo riconosciuto o valutato ai fini della carriera o per ogni anno di servizio </w:t>
            </w:r>
            <w:proofErr w:type="spellStart"/>
            <w:r>
              <w:rPr>
                <w:rFonts w:ascii="Times New Roman" w:eastAsia="Times New Roman" w:hAnsi="Times New Roman"/>
                <w:sz w:val="18"/>
                <w:szCs w:val="18"/>
                <w:lang w:eastAsia="it-IT"/>
              </w:rPr>
              <w:t>preruolo</w:t>
            </w:r>
            <w:proofErr w:type="spellEnd"/>
            <w:r>
              <w:rPr>
                <w:rFonts w:ascii="Times New Roman" w:eastAsia="Times New Roman" w:hAnsi="Times New Roman"/>
                <w:sz w:val="18"/>
                <w:szCs w:val="18"/>
                <w:lang w:eastAsia="it-IT"/>
              </w:rPr>
              <w:t xml:space="preserve"> o di altro servizio di ruolo nella scuola dell'infanzia, effettivamente prestato (2) in scuole o istituti situati nelle piccole isole (3) e (4) in aggiunta al punteggio di cui al punto B) e B1) (Punti 3)</w:t>
            </w:r>
          </w:p>
        </w:tc>
        <w:tc>
          <w:tcPr>
            <w:tcW w:w="5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val="restart"/>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B3) (valido solo per la scuola primaria) per ogni anno di servizio di ruolo effettivamente prestato come "specialista" per l'insegnamento della lingua straniera dall'anno scolastico 92/93 fino all' anno scolastico 97/98 (in aggiunta al punteggio di cui alle lettere B e B2) rispettivamente: </w:t>
            </w:r>
            <w:r>
              <w:rPr>
                <w:rFonts w:ascii="Times New Roman" w:eastAsia="Times New Roman" w:hAnsi="Times New Roman"/>
                <w:sz w:val="18"/>
                <w:szCs w:val="18"/>
                <w:lang w:eastAsia="it-IT"/>
              </w:rPr>
              <w:br/>
            </w:r>
            <w:r>
              <w:rPr>
                <w:rFonts w:ascii="Arial" w:eastAsia="Times New Roman" w:hAnsi="Arial" w:cs="Arial"/>
                <w:w w:val="111"/>
                <w:sz w:val="15"/>
                <w:szCs w:val="15"/>
                <w:lang w:eastAsia="it-IT"/>
              </w:rPr>
              <w:t xml:space="preserve">- </w:t>
            </w:r>
            <w:r>
              <w:rPr>
                <w:rFonts w:ascii="Times New Roman" w:eastAsia="Times New Roman" w:hAnsi="Times New Roman"/>
                <w:sz w:val="18"/>
                <w:szCs w:val="18"/>
                <w:lang w:eastAsia="it-IT"/>
              </w:rPr>
              <w:t xml:space="preserve">se il servizio </w:t>
            </w:r>
            <w:proofErr w:type="spellStart"/>
            <w:r>
              <w:rPr>
                <w:rFonts w:ascii="Times New Roman" w:eastAsia="Times New Roman" w:hAnsi="Times New Roman"/>
                <w:w w:val="200"/>
                <w:sz w:val="4"/>
                <w:szCs w:val="4"/>
                <w:lang w:eastAsia="it-IT"/>
              </w:rPr>
              <w:t>é</w:t>
            </w:r>
            <w:proofErr w:type="spellEnd"/>
            <w:r>
              <w:rPr>
                <w:rFonts w:ascii="Times New Roman" w:eastAsia="Times New Roman" w:hAnsi="Times New Roman"/>
                <w:w w:val="200"/>
                <w:sz w:val="4"/>
                <w:szCs w:val="4"/>
                <w:lang w:eastAsia="it-IT"/>
              </w:rPr>
              <w:t xml:space="preserve"> </w:t>
            </w:r>
            <w:r>
              <w:rPr>
                <w:rFonts w:ascii="Times New Roman" w:eastAsia="Times New Roman" w:hAnsi="Times New Roman"/>
                <w:sz w:val="18"/>
                <w:szCs w:val="18"/>
                <w:lang w:eastAsia="it-IT"/>
              </w:rPr>
              <w:t xml:space="preserve">prestato nell'ambito del plesso di titolarità (Punti 0,5) </w:t>
            </w:r>
            <w:r>
              <w:rPr>
                <w:rFonts w:ascii="Times New Roman" w:eastAsia="Times New Roman" w:hAnsi="Times New Roman"/>
                <w:sz w:val="18"/>
                <w:szCs w:val="18"/>
                <w:lang w:eastAsia="it-IT"/>
              </w:rPr>
              <w:br/>
            </w:r>
            <w:r>
              <w:rPr>
                <w:rFonts w:ascii="Arial" w:eastAsia="Times New Roman" w:hAnsi="Arial" w:cs="Arial"/>
                <w:w w:val="111"/>
                <w:sz w:val="15"/>
                <w:szCs w:val="15"/>
                <w:lang w:eastAsia="it-IT"/>
              </w:rPr>
              <w:t xml:space="preserve">- </w:t>
            </w:r>
            <w:r>
              <w:rPr>
                <w:rFonts w:ascii="Times New Roman" w:eastAsia="Times New Roman" w:hAnsi="Times New Roman"/>
                <w:sz w:val="18"/>
                <w:szCs w:val="18"/>
                <w:lang w:eastAsia="it-IT"/>
              </w:rPr>
              <w:t xml:space="preserve">se il servizio </w:t>
            </w:r>
            <w:proofErr w:type="spellStart"/>
            <w:r>
              <w:rPr>
                <w:rFonts w:ascii="Times New Roman" w:eastAsia="Times New Roman" w:hAnsi="Times New Roman"/>
                <w:w w:val="200"/>
                <w:sz w:val="4"/>
                <w:szCs w:val="4"/>
                <w:lang w:eastAsia="it-IT"/>
              </w:rPr>
              <w:t>é</w:t>
            </w:r>
            <w:proofErr w:type="spellEnd"/>
            <w:r>
              <w:rPr>
                <w:rFonts w:ascii="Times New Roman" w:eastAsia="Times New Roman" w:hAnsi="Times New Roman"/>
                <w:w w:val="200"/>
                <w:sz w:val="4"/>
                <w:szCs w:val="4"/>
                <w:lang w:eastAsia="it-IT"/>
              </w:rPr>
              <w:t xml:space="preserve"> </w:t>
            </w:r>
            <w:r>
              <w:rPr>
                <w:rFonts w:ascii="Times New Roman" w:eastAsia="Times New Roman" w:hAnsi="Times New Roman"/>
                <w:sz w:val="18"/>
                <w:szCs w:val="18"/>
                <w:lang w:eastAsia="it-IT"/>
              </w:rPr>
              <w:t>stato prestato al di fuori del plesso di titolarità (Punti 1)</w:t>
            </w:r>
          </w:p>
        </w:tc>
        <w:tc>
          <w:tcPr>
            <w:tcW w:w="5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val="restart"/>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Pr>
                <w:rFonts w:ascii="Times New Roman" w:eastAsia="Times New Roman" w:hAnsi="Times New Roman"/>
                <w:sz w:val="18"/>
                <w:szCs w:val="18"/>
                <w:lang w:eastAsia="it-IT"/>
              </w:rPr>
              <w:br/>
              <w:t xml:space="preserve">Per ogni ulteriore anno di servizio: </w:t>
            </w:r>
            <w:r>
              <w:rPr>
                <w:rFonts w:ascii="Times New Roman" w:eastAsia="Times New Roman" w:hAnsi="Times New Roman"/>
                <w:sz w:val="18"/>
                <w:szCs w:val="18"/>
                <w:lang w:eastAsia="it-IT"/>
              </w:rPr>
              <w:br/>
              <w:t xml:space="preserve">entro il quinquennio (Punti 2) </w:t>
            </w:r>
            <w:r>
              <w:rPr>
                <w:rFonts w:ascii="Times New Roman" w:eastAsia="Times New Roman" w:hAnsi="Times New Roman"/>
                <w:sz w:val="18"/>
                <w:szCs w:val="18"/>
                <w:lang w:eastAsia="it-IT"/>
              </w:rPr>
              <w:br/>
              <w:t xml:space="preserve">oltre il quinquennio (Punti 3) </w:t>
            </w:r>
            <w:r>
              <w:rPr>
                <w:rFonts w:ascii="Times New Roman" w:eastAsia="Times New Roman" w:hAnsi="Times New Roman"/>
                <w:sz w:val="18"/>
                <w:szCs w:val="18"/>
                <w:lang w:eastAsia="it-IT"/>
              </w:rPr>
              <w:br/>
              <w:t>per il servizio prestato nelle piccole isole il punteggio si raddoppia</w:t>
            </w:r>
          </w:p>
        </w:tc>
        <w:tc>
          <w:tcPr>
            <w:tcW w:w="5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tcBorders>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rFonts w:ascii="Times New Roman" w:hAnsi="Times New Roman"/>
                <w:sz w:val="18"/>
                <w:szCs w:val="18"/>
              </w:rPr>
              <w:t xml:space="preserve">  per ogni anno di servizio di ruolo prestato nella sede (comune)di attuale titolarità prestato senza soluzione di continuità in aggiunta a quello previsto dalle lettere A), A1), B), B1), B2), B3</w:t>
            </w:r>
            <w:r>
              <w:rPr>
                <w:sz w:val="18"/>
                <w:szCs w:val="18"/>
              </w:rPr>
              <w:t xml:space="preserve">) </w:t>
            </w:r>
            <w:r>
              <w:rPr>
                <w:rFonts w:ascii="Times New Roman" w:hAnsi="Times New Roman"/>
                <w:sz w:val="18"/>
                <w:szCs w:val="18"/>
              </w:rPr>
              <w:t>(Punti 1)</w:t>
            </w:r>
          </w:p>
        </w:tc>
        <w:tc>
          <w:tcPr>
            <w:tcW w:w="5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val="restart"/>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 per la sola scuola primaria:</w:t>
            </w:r>
            <w:r>
              <w:rPr>
                <w:rFonts w:ascii="Times New Roman" w:eastAsia="Times New Roman" w:hAnsi="Times New Roman"/>
                <w:sz w:val="18"/>
                <w:szCs w:val="18"/>
                <w:lang w:eastAsia="it-IT"/>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Pr>
                <w:rFonts w:ascii="Times New Roman" w:eastAsia="Times New Roman" w:hAnsi="Times New Roman"/>
                <w:sz w:val="18"/>
                <w:szCs w:val="18"/>
                <w:lang w:eastAsia="it-IT"/>
              </w:rPr>
              <w:br/>
              <w:t>-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w:t>
            </w:r>
          </w:p>
        </w:tc>
        <w:tc>
          <w:tcPr>
            <w:tcW w:w="5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rPr>
                <w:rFonts w:ascii="Times New Roman" w:eastAsia="Times New Roman" w:hAnsi="Times New Roman"/>
                <w:sz w:val="18"/>
                <w:szCs w:val="18"/>
                <w:lang w:eastAsia="it-IT"/>
              </w:rPr>
            </w:pPr>
          </w:p>
        </w:tc>
        <w:tc>
          <w:tcPr>
            <w:tcW w:w="5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val="restart"/>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D) a coloro che, per un triennio, a decorrere dalle operazioni di mobilità per l'a.s.2000/2001 e fino </w:t>
            </w:r>
            <w:proofErr w:type="spellStart"/>
            <w:r>
              <w:rPr>
                <w:rFonts w:ascii="Times New Roman" w:eastAsia="Times New Roman" w:hAnsi="Times New Roman"/>
                <w:sz w:val="18"/>
                <w:szCs w:val="18"/>
                <w:lang w:eastAsia="it-IT"/>
              </w:rPr>
              <w:t>all'a.s.</w:t>
            </w:r>
            <w:proofErr w:type="spellEnd"/>
            <w:r>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Pr>
                <w:rFonts w:ascii="Times New Roman" w:eastAsia="Times New Roman" w:hAnsi="Times New Roman"/>
                <w:w w:val="111"/>
                <w:sz w:val="18"/>
                <w:szCs w:val="18"/>
                <w:lang w:eastAsia="it-IT"/>
              </w:rPr>
              <w:t xml:space="preserve">è </w:t>
            </w:r>
            <w:r>
              <w:rPr>
                <w:rFonts w:ascii="Times New Roman" w:eastAsia="Times New Roman" w:hAnsi="Times New Roman"/>
                <w:sz w:val="18"/>
                <w:szCs w:val="18"/>
                <w:lang w:eastAsia="it-IT"/>
              </w:rPr>
              <w:t>riconosciuto, per il predetto triennio, una tantum, un punteggio aggiuntivo di (5ter)           (Punti 10)</w:t>
            </w:r>
          </w:p>
        </w:tc>
        <w:tc>
          <w:tcPr>
            <w:tcW w:w="5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top w:val="single" w:sz="4" w:space="0" w:color="000000"/>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5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jc w:val="center"/>
        </w:trPr>
        <w:tc>
          <w:tcPr>
            <w:tcW w:w="7561" w:type="dxa"/>
            <w:vMerge/>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5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696"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60" w:type="dxa"/>
            <w:tcBorders>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bl>
    <w:p w:rsidR="005D0CBB" w:rsidRDefault="005D0CBB">
      <w:pPr>
        <w:widowControl w:val="0"/>
        <w:spacing w:after="0" w:line="240" w:lineRule="auto"/>
        <w:rPr>
          <w:rFonts w:ascii="Times New Roman" w:eastAsia="Times New Roman" w:hAnsi="Times New Roman"/>
          <w:sz w:val="20"/>
          <w:szCs w:val="20"/>
          <w:lang w:eastAsia="it-IT"/>
        </w:rPr>
      </w:pPr>
    </w:p>
    <w:p w:rsidR="005D0CBB" w:rsidRDefault="005D0CBB">
      <w:pPr>
        <w:widowControl w:val="0"/>
        <w:spacing w:after="0" w:line="240" w:lineRule="auto"/>
        <w:rPr>
          <w:rFonts w:ascii="Times New Roman" w:eastAsia="Times New Roman" w:hAnsi="Times New Roman"/>
          <w:sz w:val="20"/>
          <w:szCs w:val="20"/>
          <w:lang w:eastAsia="it-IT"/>
        </w:rPr>
      </w:pPr>
    </w:p>
    <w:p w:rsidR="005D0CBB" w:rsidRDefault="005D0CBB">
      <w:pPr>
        <w:widowControl w:val="0"/>
        <w:spacing w:after="0" w:line="240" w:lineRule="auto"/>
        <w:rPr>
          <w:rFonts w:ascii="Times New Roman" w:eastAsia="Times New Roman" w:hAnsi="Times New Roman"/>
          <w:sz w:val="20"/>
          <w:szCs w:val="20"/>
          <w:lang w:eastAsia="it-IT"/>
        </w:rPr>
      </w:pPr>
    </w:p>
    <w:p w:rsidR="005D0CBB" w:rsidRDefault="005D0CBB">
      <w:pPr>
        <w:widowControl w:val="0"/>
        <w:spacing w:after="0" w:line="240" w:lineRule="auto"/>
        <w:rPr>
          <w:rFonts w:ascii="Times New Roman" w:eastAsia="Times New Roman" w:hAnsi="Times New Roman"/>
          <w:sz w:val="20"/>
          <w:szCs w:val="20"/>
          <w:lang w:eastAsia="it-IT"/>
        </w:rPr>
      </w:pPr>
    </w:p>
    <w:p w:rsidR="005D0CBB" w:rsidRDefault="005D0CBB">
      <w:pPr>
        <w:widowControl w:val="0"/>
        <w:spacing w:after="0" w:line="240" w:lineRule="auto"/>
        <w:rPr>
          <w:rFonts w:ascii="Times New Roman" w:eastAsia="Times New Roman" w:hAnsi="Times New Roman"/>
          <w:sz w:val="20"/>
          <w:szCs w:val="20"/>
          <w:lang w:eastAsia="it-IT"/>
        </w:rPr>
      </w:pPr>
    </w:p>
    <w:p w:rsidR="005D0CBB" w:rsidRDefault="00AF5D90">
      <w:pPr>
        <w:widowControl w:val="0"/>
        <w:spacing w:after="0" w:line="240" w:lineRule="auto"/>
        <w:rPr>
          <w:rFonts w:ascii="Times New Roman" w:eastAsia="Times New Roman" w:hAnsi="Times New Roman"/>
          <w:b/>
          <w:sz w:val="20"/>
          <w:szCs w:val="20"/>
          <w:lang w:eastAsia="it-IT"/>
        </w:rPr>
      </w:pPr>
      <w:r>
        <w:rPr>
          <w:rFonts w:ascii="Times New Roman" w:eastAsia="Times New Roman" w:hAnsi="Times New Roman"/>
          <w:b/>
          <w:sz w:val="20"/>
          <w:szCs w:val="20"/>
          <w:lang w:eastAsia="it-IT"/>
        </w:rPr>
        <w:t>II - ESIGENZE DI FAMIGLIA (6) (7):</w:t>
      </w:r>
    </w:p>
    <w:tbl>
      <w:tblPr>
        <w:tblW w:w="5000" w:type="pct"/>
        <w:tblLayout w:type="fixed"/>
        <w:tblCellMar>
          <w:left w:w="5" w:type="dxa"/>
          <w:right w:w="5" w:type="dxa"/>
        </w:tblCellMar>
        <w:tblLook w:val="0000" w:firstRow="0" w:lastRow="0" w:firstColumn="0" w:lastColumn="0" w:noHBand="0" w:noVBand="0"/>
      </w:tblPr>
      <w:tblGrid>
        <w:gridCol w:w="7506"/>
        <w:gridCol w:w="1329"/>
        <w:gridCol w:w="1233"/>
      </w:tblGrid>
      <w:tr w:rsidR="005D0CBB">
        <w:trPr>
          <w:trHeight w:val="489"/>
        </w:trPr>
        <w:tc>
          <w:tcPr>
            <w:tcW w:w="7514"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jc w:val="center"/>
              <w:rPr>
                <w:rFonts w:ascii="Times New Roman" w:eastAsia="Times New Roman" w:hAnsi="Times New Roman"/>
                <w:sz w:val="21"/>
                <w:szCs w:val="21"/>
                <w:lang w:eastAsia="it-IT"/>
              </w:rPr>
            </w:pPr>
            <w:r>
              <w:rPr>
                <w:rFonts w:ascii="Times New Roman" w:eastAsia="Times New Roman" w:hAnsi="Times New Roman"/>
                <w:sz w:val="18"/>
                <w:szCs w:val="18"/>
                <w:lang w:eastAsia="it-IT"/>
              </w:rPr>
              <w:t>Tipo di esigenza</w:t>
            </w:r>
          </w:p>
        </w:tc>
        <w:tc>
          <w:tcPr>
            <w:tcW w:w="133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ind w:left="81"/>
              <w:rPr>
                <w:rFonts w:ascii="Times New Roman" w:eastAsia="Times New Roman" w:hAnsi="Times New Roman"/>
                <w:w w:val="105"/>
                <w:sz w:val="18"/>
                <w:szCs w:val="18"/>
                <w:lang w:eastAsia="it-IT"/>
              </w:rPr>
            </w:pPr>
            <w:r>
              <w:rPr>
                <w:rFonts w:ascii="Times New Roman" w:eastAsia="Times New Roman" w:hAnsi="Times New Roman"/>
                <w:w w:val="105"/>
                <w:sz w:val="18"/>
                <w:szCs w:val="18"/>
                <w:lang w:eastAsia="it-IT"/>
              </w:rPr>
              <w:t>Punti</w:t>
            </w:r>
          </w:p>
        </w:tc>
        <w:tc>
          <w:tcPr>
            <w:tcW w:w="1234"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ind w:left="48"/>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Riservato al</w:t>
            </w:r>
          </w:p>
          <w:p w:rsidR="005D0CBB" w:rsidRDefault="00AF5D90">
            <w:pPr>
              <w:widowControl w:val="0"/>
              <w:spacing w:after="0" w:line="240" w:lineRule="auto"/>
              <w:ind w:left="48"/>
              <w:jc w:val="center"/>
              <w:rPr>
                <w:rFonts w:ascii="Times New Roman" w:eastAsia="Times New Roman" w:hAnsi="Times New Roman"/>
                <w:sz w:val="18"/>
                <w:szCs w:val="18"/>
                <w:lang w:eastAsia="it-IT"/>
              </w:rPr>
            </w:pPr>
            <w:proofErr w:type="spellStart"/>
            <w:r>
              <w:rPr>
                <w:rFonts w:ascii="Times New Roman" w:eastAsia="Times New Roman" w:hAnsi="Times New Roman"/>
                <w:sz w:val="18"/>
                <w:szCs w:val="18"/>
                <w:lang w:eastAsia="it-IT"/>
              </w:rPr>
              <w:t>Dir.Scol</w:t>
            </w:r>
            <w:proofErr w:type="spellEnd"/>
            <w:r>
              <w:rPr>
                <w:rFonts w:ascii="Times New Roman" w:eastAsia="Times New Roman" w:hAnsi="Times New Roman"/>
                <w:sz w:val="18"/>
                <w:szCs w:val="18"/>
                <w:lang w:eastAsia="it-IT"/>
              </w:rPr>
              <w:t>.</w:t>
            </w:r>
          </w:p>
        </w:tc>
      </w:tr>
      <w:tr w:rsidR="005D0CBB">
        <w:trPr>
          <w:trHeight w:val="671"/>
        </w:trPr>
        <w:tc>
          <w:tcPr>
            <w:tcW w:w="7514"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 per ricongiungimento al coniuge ovvero, nel caso di docenti senza coniuge o separati giudizialmente o consensualmente con atto omologato dal  tribunale, per ricongiungimento  ai genitori o ai figli (7)          (Punti 6)</w:t>
            </w:r>
          </w:p>
        </w:tc>
        <w:tc>
          <w:tcPr>
            <w:tcW w:w="1330"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hRule="exact" w:val="240"/>
        </w:trPr>
        <w:tc>
          <w:tcPr>
            <w:tcW w:w="7514"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 per ogni figlio di età inferiore a sei anni (8) (Punti 4)</w:t>
            </w:r>
          </w:p>
        </w:tc>
        <w:tc>
          <w:tcPr>
            <w:tcW w:w="1330"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700"/>
        </w:trPr>
        <w:tc>
          <w:tcPr>
            <w:tcW w:w="7514"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 per ogni figlio di età superiore ai sei anni, ma che non abbia superato il diciottesimo  anno di età (8) ovvero per ogni figlio maggiorenne che risulti totalmente o permanentemente  inabile a proficuo lavoro)          (Punti 3)</w:t>
            </w:r>
          </w:p>
        </w:tc>
        <w:tc>
          <w:tcPr>
            <w:tcW w:w="1330"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695"/>
        </w:trPr>
        <w:tc>
          <w:tcPr>
            <w:tcW w:w="7514"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D) per la cura e l'assistenza dei figli minorati fisici, psichici o sensoriali, tossicodipendenti, ovvero del coniuge o del genitore totalmente e permanentemente inabili al lavoro che possono essere assistiti soltanto nel comune richiesto (9) (Punti 6)</w:t>
            </w:r>
          </w:p>
        </w:tc>
        <w:tc>
          <w:tcPr>
            <w:tcW w:w="1330"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bl>
    <w:p w:rsidR="005D0CBB" w:rsidRDefault="005D0CBB">
      <w:pPr>
        <w:widowControl w:val="0"/>
        <w:spacing w:after="0" w:line="240" w:lineRule="auto"/>
        <w:rPr>
          <w:rFonts w:ascii="Times New Roman" w:eastAsia="Times New Roman" w:hAnsi="Times New Roman"/>
          <w:sz w:val="20"/>
          <w:szCs w:val="20"/>
          <w:lang w:eastAsia="it-IT"/>
        </w:rPr>
      </w:pPr>
    </w:p>
    <w:p w:rsidR="005D0CBB" w:rsidRDefault="00AF5D90">
      <w:pPr>
        <w:widowControl w:val="0"/>
        <w:spacing w:after="0" w:line="240" w:lineRule="auto"/>
        <w:rPr>
          <w:rFonts w:ascii="Times New Roman" w:eastAsia="Times New Roman" w:hAnsi="Times New Roman"/>
          <w:b/>
          <w:sz w:val="20"/>
          <w:szCs w:val="20"/>
          <w:lang w:eastAsia="it-IT"/>
        </w:rPr>
      </w:pPr>
      <w:r>
        <w:rPr>
          <w:rFonts w:ascii="Times New Roman" w:eastAsia="Times New Roman" w:hAnsi="Times New Roman"/>
          <w:b/>
          <w:sz w:val="20"/>
          <w:szCs w:val="20"/>
          <w:lang w:eastAsia="it-IT"/>
        </w:rPr>
        <w:t>III - TITOLI GENERALI (15):</w:t>
      </w:r>
    </w:p>
    <w:tbl>
      <w:tblPr>
        <w:tblW w:w="5000" w:type="pct"/>
        <w:tblLayout w:type="fixed"/>
        <w:tblCellMar>
          <w:left w:w="5" w:type="dxa"/>
          <w:right w:w="5" w:type="dxa"/>
        </w:tblCellMar>
        <w:tblLook w:val="0000" w:firstRow="0" w:lastRow="0" w:firstColumn="0" w:lastColumn="0" w:noHBand="0" w:noVBand="0"/>
      </w:tblPr>
      <w:tblGrid>
        <w:gridCol w:w="8412"/>
        <w:gridCol w:w="691"/>
        <w:gridCol w:w="965"/>
      </w:tblGrid>
      <w:tr w:rsidR="005D0CBB">
        <w:trPr>
          <w:trHeight w:val="604"/>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Tipo di titolo</w:t>
            </w: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ind w:left="86"/>
              <w:rPr>
                <w:rFonts w:ascii="Times New Roman" w:eastAsia="Times New Roman" w:hAnsi="Times New Roman"/>
                <w:w w:val="105"/>
                <w:sz w:val="18"/>
                <w:szCs w:val="18"/>
                <w:lang w:eastAsia="it-IT"/>
              </w:rPr>
            </w:pPr>
            <w:r>
              <w:rPr>
                <w:rFonts w:ascii="Times New Roman" w:eastAsia="Times New Roman" w:hAnsi="Times New Roman"/>
                <w:w w:val="105"/>
                <w:sz w:val="18"/>
                <w:szCs w:val="18"/>
                <w:lang w:eastAsia="it-IT"/>
              </w:rPr>
              <w:t>Punti</w:t>
            </w: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ind w:left="48"/>
              <w:jc w:val="center"/>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Riservato al  </w:t>
            </w:r>
            <w:proofErr w:type="spellStart"/>
            <w:r>
              <w:rPr>
                <w:rFonts w:ascii="Times New Roman" w:eastAsia="Times New Roman" w:hAnsi="Times New Roman"/>
                <w:sz w:val="18"/>
                <w:szCs w:val="18"/>
                <w:lang w:eastAsia="it-IT"/>
              </w:rPr>
              <w:t>Dir.Scol</w:t>
            </w:r>
            <w:proofErr w:type="spellEnd"/>
            <w:r>
              <w:rPr>
                <w:rFonts w:ascii="Times New Roman" w:eastAsia="Times New Roman" w:hAnsi="Times New Roman"/>
                <w:sz w:val="18"/>
                <w:szCs w:val="18"/>
                <w:lang w:eastAsia="it-IT"/>
              </w:rPr>
              <w:t>.</w:t>
            </w:r>
          </w:p>
        </w:tc>
      </w:tr>
      <w:tr w:rsidR="005D0CBB">
        <w:trPr>
          <w:trHeight w:hRule="exact" w:val="321"/>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 per ogni promozione di merito distinto (Punti 3)</w:t>
            </w: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705"/>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 per il superamento di un pubblico concorso ordinario per esami e titoli, per l'accesso al ruolo di appartenenza(1), al momento della presentazione della domanda, o a ruoli di livello pari o superiore a quello di appartenenza (10) (Punti 12</w:t>
            </w:r>
            <w:r>
              <w:rPr>
                <w:rFonts w:ascii="Arial" w:eastAsia="Times New Roman" w:hAnsi="Arial" w:cs="Arial"/>
                <w:sz w:val="18"/>
                <w:szCs w:val="18"/>
                <w:lang w:eastAsia="it-IT"/>
              </w:rPr>
              <w:t>)</w:t>
            </w: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1840"/>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per ogni diploma (Punti 5) </w:t>
            </w:r>
            <w:r>
              <w:rPr>
                <w:rFonts w:ascii="Times New Roman" w:eastAsia="Times New Roman" w:hAnsi="Times New Roman"/>
                <w:sz w:val="18"/>
                <w:szCs w:val="18"/>
                <w:lang w:eastAsia="it-IT"/>
              </w:rPr>
              <w:br/>
            </w:r>
            <w:r>
              <w:rPr>
                <w:rFonts w:ascii="Times New Roman" w:eastAsia="Times New Roman" w:hAnsi="Times New Roman"/>
                <w:w w:val="109"/>
                <w:sz w:val="18"/>
                <w:szCs w:val="18"/>
                <w:lang w:eastAsia="it-IT"/>
              </w:rPr>
              <w:t xml:space="preserve">(è </w:t>
            </w:r>
            <w:r>
              <w:rPr>
                <w:rFonts w:ascii="Times New Roman" w:eastAsia="Times New Roman" w:hAnsi="Times New Roman"/>
                <w:sz w:val="18"/>
                <w:szCs w:val="18"/>
                <w:lang w:eastAsia="it-IT"/>
              </w:rPr>
              <w:t>valutabile un solo diploma, per lo stesso o gli stessi anni accademici o di corso)</w:t>
            </w: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930"/>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w:t>
            </w: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1620"/>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rsidR="005D0CBB" w:rsidRDefault="00AF5D90">
            <w:pPr>
              <w:widowControl w:val="0"/>
              <w:spacing w:after="0" w:line="240" w:lineRule="auto"/>
              <w:rPr>
                <w:rFonts w:ascii="Arial" w:eastAsia="Times New Roman" w:hAnsi="Arial" w:cs="Arial"/>
                <w:sz w:val="18"/>
                <w:szCs w:val="18"/>
                <w:lang w:eastAsia="it-IT"/>
              </w:rPr>
            </w:pPr>
            <w:r>
              <w:rPr>
                <w:rFonts w:ascii="Times New Roman" w:eastAsia="Times New Roman" w:hAnsi="Times New Roman"/>
                <w:sz w:val="18"/>
                <w:szCs w:val="18"/>
                <w:lang w:eastAsia="it-IT"/>
              </w:rPr>
              <w:t>- per ogni corso (Punti 1)</w:t>
            </w:r>
          </w:p>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w w:val="109"/>
                <w:sz w:val="18"/>
                <w:szCs w:val="18"/>
                <w:lang w:eastAsia="it-IT"/>
              </w:rPr>
              <w:t xml:space="preserve">(è </w:t>
            </w:r>
            <w:r>
              <w:rPr>
                <w:rFonts w:ascii="Times New Roman" w:eastAsia="Times New Roman" w:hAnsi="Times New Roman"/>
                <w:sz w:val="18"/>
                <w:szCs w:val="18"/>
                <w:lang w:eastAsia="it-IT"/>
              </w:rPr>
              <w:t>valutabile un solo corso, per lo stesso o gli stessi anni accademici)</w:t>
            </w: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959"/>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w:t>
            </w: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470"/>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G) per il conseguimento del titolo di "dottorato di ricerca"(si valuta un solo titolo) (Punti 5)</w:t>
            </w:r>
          </w:p>
          <w:p w:rsidR="005D0CBB" w:rsidRDefault="005D0CBB">
            <w:pPr>
              <w:widowControl w:val="0"/>
              <w:spacing w:after="0" w:line="240" w:lineRule="auto"/>
              <w:rPr>
                <w:rFonts w:ascii="Times New Roman" w:eastAsia="Times New Roman" w:hAnsi="Times New Roman"/>
                <w:sz w:val="18"/>
                <w:szCs w:val="18"/>
                <w:lang w:eastAsia="it-IT"/>
              </w:rPr>
            </w:pP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1160"/>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H)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w:t>
            </w:r>
            <w:proofErr w:type="spellStart"/>
            <w:r>
              <w:rPr>
                <w:rFonts w:ascii="Times New Roman" w:eastAsia="Times New Roman" w:hAnsi="Times New Roman"/>
                <w:sz w:val="18"/>
                <w:szCs w:val="18"/>
                <w:lang w:eastAsia="it-IT"/>
              </w:rPr>
              <w:t>rispettivamente,INVALSI</w:t>
            </w:r>
            <w:proofErr w:type="spellEnd"/>
            <w:r>
              <w:rPr>
                <w:rFonts w:ascii="Times New Roman" w:eastAsia="Times New Roman" w:hAnsi="Times New Roman"/>
                <w:sz w:val="18"/>
                <w:szCs w:val="18"/>
                <w:lang w:eastAsia="it-IT"/>
              </w:rPr>
              <w:t>, INDIRE) e dell'università (16) (Punti 1</w:t>
            </w:r>
            <w:r>
              <w:rPr>
                <w:rFonts w:ascii="Arial" w:eastAsia="Times New Roman" w:hAnsi="Arial" w:cs="Arial"/>
                <w:sz w:val="18"/>
                <w:szCs w:val="18"/>
                <w:lang w:eastAsia="it-IT"/>
              </w:rPr>
              <w:t>)</w:t>
            </w: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1217"/>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I)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1</w:t>
            </w:r>
            <w:r>
              <w:rPr>
                <w:rFonts w:ascii="Arial" w:eastAsia="Times New Roman" w:hAnsi="Arial" w:cs="Arial"/>
                <w:sz w:val="18"/>
                <w:szCs w:val="18"/>
                <w:lang w:eastAsia="it-IT"/>
              </w:rPr>
              <w:t>)</w:t>
            </w: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val="465"/>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N.B. i titoli relativi a C), D), E), F), G), H), anche cumulabili tra di loro, sono valutati fino ad un massimo di Punti </w:t>
            </w:r>
            <w:r>
              <w:rPr>
                <w:rFonts w:ascii="Times New Roman" w:eastAsia="Times New Roman" w:hAnsi="Times New Roman"/>
                <w:sz w:val="19"/>
                <w:szCs w:val="19"/>
                <w:lang w:eastAsia="it-IT"/>
              </w:rPr>
              <w:t>10</w:t>
            </w:r>
          </w:p>
        </w:tc>
        <w:tc>
          <w:tcPr>
            <w:tcW w:w="692"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sz w:val="18"/>
                <w:szCs w:val="18"/>
                <w:lang w:eastAsia="it-IT"/>
              </w:rPr>
            </w:pPr>
          </w:p>
        </w:tc>
      </w:tr>
      <w:tr w:rsidR="005D0CBB">
        <w:trPr>
          <w:trHeight w:hRule="exact" w:val="240"/>
        </w:trPr>
        <w:tc>
          <w:tcPr>
            <w:tcW w:w="8420" w:type="dxa"/>
            <w:tcBorders>
              <w:top w:val="single" w:sz="4" w:space="0" w:color="000000"/>
              <w:left w:val="single" w:sz="4" w:space="0" w:color="000000"/>
              <w:bottom w:val="single" w:sz="4" w:space="0" w:color="000000"/>
              <w:right w:val="single" w:sz="4" w:space="0" w:color="000000"/>
            </w:tcBorders>
            <w:vAlign w:val="center"/>
          </w:tcPr>
          <w:p w:rsidR="005D0CBB" w:rsidRDefault="00AF5D90">
            <w:pPr>
              <w:widowControl w:val="0"/>
              <w:spacing w:after="0" w:line="240" w:lineRule="auto"/>
              <w:ind w:left="153"/>
              <w:jc w:val="right"/>
              <w:rPr>
                <w:rFonts w:ascii="Times New Roman" w:eastAsia="Times New Roman" w:hAnsi="Times New Roman"/>
                <w:b/>
                <w:sz w:val="18"/>
                <w:szCs w:val="18"/>
                <w:lang w:eastAsia="it-IT"/>
              </w:rPr>
            </w:pPr>
            <w:r>
              <w:rPr>
                <w:rFonts w:ascii="Times New Roman" w:eastAsia="Times New Roman" w:hAnsi="Times New Roman"/>
                <w:b/>
                <w:sz w:val="18"/>
                <w:szCs w:val="18"/>
                <w:lang w:eastAsia="it-IT"/>
              </w:rPr>
              <w:t>TOTALE PUNTI</w:t>
            </w: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5D0CBB" w:rsidRDefault="005D0CBB">
            <w:pPr>
              <w:widowControl w:val="0"/>
              <w:spacing w:after="0" w:line="240" w:lineRule="auto"/>
              <w:jc w:val="center"/>
              <w:rPr>
                <w:rFonts w:ascii="Times New Roman" w:eastAsia="Times New Roman" w:hAnsi="Times New Roman"/>
                <w:b/>
                <w:sz w:val="18"/>
                <w:szCs w:val="18"/>
                <w:lang w:eastAsia="it-IT"/>
              </w:rPr>
            </w:pPr>
          </w:p>
        </w:tc>
      </w:tr>
    </w:tbl>
    <w:p w:rsidR="005D0CBB" w:rsidRDefault="00AF5D90">
      <w:pPr>
        <w:widowControl w:val="0"/>
        <w:spacing w:after="0" w:line="240" w:lineRule="auto"/>
        <w:rPr>
          <w:rFonts w:ascii="Times New Roman" w:eastAsia="Times New Roman" w:hAnsi="Times New Roman"/>
          <w:b/>
          <w:sz w:val="16"/>
          <w:szCs w:val="16"/>
          <w:lang w:eastAsia="it-IT"/>
        </w:rPr>
      </w:pPr>
      <w:r>
        <w:rPr>
          <w:rFonts w:ascii="Times New Roman" w:eastAsia="Times New Roman" w:hAnsi="Times New Roman"/>
          <w:b/>
          <w:sz w:val="16"/>
          <w:szCs w:val="16"/>
          <w:lang w:eastAsia="it-IT"/>
        </w:rPr>
        <w:t>SI ALLEGA:</w:t>
      </w:r>
    </w:p>
    <w:p w:rsidR="005D0CBB" w:rsidRDefault="00AF5D90">
      <w:pPr>
        <w:widowControl w:val="0"/>
        <w:numPr>
          <w:ilvl w:val="0"/>
          <w:numId w:val="1"/>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_____________________________________________________________________________________________</w:t>
      </w:r>
    </w:p>
    <w:p w:rsidR="005D0CBB" w:rsidRDefault="00AF5D90">
      <w:pPr>
        <w:widowControl w:val="0"/>
        <w:numPr>
          <w:ilvl w:val="0"/>
          <w:numId w:val="1"/>
        </w:num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_____________________________________________________________________________________________</w:t>
      </w:r>
    </w:p>
    <w:p w:rsidR="005D0CBB" w:rsidRDefault="005D0CBB">
      <w:pPr>
        <w:widowControl w:val="0"/>
        <w:spacing w:after="0" w:line="240" w:lineRule="auto"/>
        <w:rPr>
          <w:rFonts w:ascii="Times New Roman" w:eastAsia="Times New Roman" w:hAnsi="Times New Roman"/>
          <w:sz w:val="20"/>
          <w:szCs w:val="20"/>
          <w:lang w:eastAsia="it-IT"/>
        </w:rPr>
      </w:pPr>
    </w:p>
    <w:p w:rsidR="005D0CBB" w:rsidRDefault="00AF5D90">
      <w:pPr>
        <w:widowControl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
    <w:p w:rsidR="005D0CBB" w:rsidRDefault="005D0CBB">
      <w:pPr>
        <w:widowControl w:val="0"/>
        <w:spacing w:after="0" w:line="240" w:lineRule="auto"/>
        <w:rPr>
          <w:rFonts w:ascii="Times New Roman" w:eastAsia="Times New Roman" w:hAnsi="Times New Roman"/>
          <w:sz w:val="20"/>
          <w:szCs w:val="20"/>
          <w:lang w:eastAsia="it-IT"/>
        </w:rPr>
      </w:pPr>
    </w:p>
    <w:p w:rsidR="005D0CBB" w:rsidRDefault="005D0CBB">
      <w:pPr>
        <w:widowControl w:val="0"/>
        <w:spacing w:after="0" w:line="240" w:lineRule="auto"/>
        <w:rPr>
          <w:rFonts w:ascii="Times New Roman" w:eastAsia="Times New Roman" w:hAnsi="Times New Roman"/>
          <w:sz w:val="20"/>
          <w:szCs w:val="20"/>
          <w:lang w:eastAsia="it-IT"/>
        </w:rPr>
      </w:pPr>
    </w:p>
    <w:p w:rsidR="005D0CBB" w:rsidRDefault="005D0CBB">
      <w:pPr>
        <w:spacing w:line="0" w:lineRule="atLeast"/>
        <w:rPr>
          <w:rFonts w:ascii="Times New Roman" w:eastAsia="Times New Roman" w:hAnsi="Times New Roman"/>
          <w:b/>
          <w:sz w:val="16"/>
          <w:szCs w:val="16"/>
        </w:rPr>
      </w:pPr>
    </w:p>
    <w:p w:rsidR="005D0CBB" w:rsidRDefault="00AF5D90">
      <w:pPr>
        <w:spacing w:line="0" w:lineRule="atLeast"/>
        <w:rPr>
          <w:rFonts w:ascii="Times New Roman" w:eastAsia="Times New Roman" w:hAnsi="Times New Roman"/>
          <w:b/>
          <w:sz w:val="16"/>
          <w:szCs w:val="16"/>
        </w:rPr>
      </w:pPr>
      <w:r>
        <w:rPr>
          <w:noProof/>
          <w:lang w:eastAsia="it-IT"/>
        </w:rPr>
        <w:drawing>
          <wp:inline distT="0" distB="0" distL="0" distR="0">
            <wp:extent cx="6395720" cy="851789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8"/>
                    <a:stretch>
                      <a:fillRect/>
                    </a:stretch>
                  </pic:blipFill>
                  <pic:spPr bwMode="auto">
                    <a:xfrm>
                      <a:off x="0" y="0"/>
                      <a:ext cx="6395720" cy="8517890"/>
                    </a:xfrm>
                    <a:prstGeom prst="rect">
                      <a:avLst/>
                    </a:prstGeom>
                  </pic:spPr>
                </pic:pic>
              </a:graphicData>
            </a:graphic>
          </wp:inline>
        </w:drawing>
      </w: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AF5D90">
      <w:pPr>
        <w:spacing w:line="0" w:lineRule="atLeast"/>
        <w:rPr>
          <w:rFonts w:ascii="Times New Roman" w:eastAsia="Times New Roman" w:hAnsi="Times New Roman"/>
          <w:b/>
          <w:sz w:val="16"/>
          <w:szCs w:val="16"/>
        </w:rPr>
      </w:pPr>
      <w:r>
        <w:rPr>
          <w:noProof/>
          <w:lang w:eastAsia="it-IT"/>
        </w:rPr>
        <w:drawing>
          <wp:inline distT="0" distB="0" distL="0" distR="0">
            <wp:extent cx="6395720" cy="8868410"/>
            <wp:effectExtent l="0" t="0" r="0" b="0"/>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a:picLocks noChangeAspect="1" noChangeArrowheads="1"/>
                    </pic:cNvPicPr>
                  </pic:nvPicPr>
                  <pic:blipFill>
                    <a:blip r:embed="rId9"/>
                    <a:stretch>
                      <a:fillRect/>
                    </a:stretch>
                  </pic:blipFill>
                  <pic:spPr bwMode="auto">
                    <a:xfrm>
                      <a:off x="0" y="0"/>
                      <a:ext cx="6395720" cy="8868410"/>
                    </a:xfrm>
                    <a:prstGeom prst="rect">
                      <a:avLst/>
                    </a:prstGeom>
                  </pic:spPr>
                </pic:pic>
              </a:graphicData>
            </a:graphic>
          </wp:inline>
        </w:drawing>
      </w: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AF5D90">
      <w:pPr>
        <w:spacing w:line="0" w:lineRule="atLeast"/>
        <w:rPr>
          <w:rFonts w:ascii="Times New Roman" w:eastAsia="Times New Roman" w:hAnsi="Times New Roman"/>
          <w:b/>
          <w:sz w:val="16"/>
          <w:szCs w:val="16"/>
        </w:rPr>
      </w:pPr>
      <w:r>
        <w:rPr>
          <w:noProof/>
          <w:lang w:eastAsia="it-IT"/>
        </w:rPr>
        <w:drawing>
          <wp:inline distT="0" distB="0" distL="0" distR="0">
            <wp:extent cx="6395720" cy="8390255"/>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png"/>
                    <pic:cNvPicPr>
                      <a:picLocks noChangeAspect="1" noChangeArrowheads="1"/>
                    </pic:cNvPicPr>
                  </pic:nvPicPr>
                  <pic:blipFill>
                    <a:blip r:embed="rId10"/>
                    <a:stretch>
                      <a:fillRect/>
                    </a:stretch>
                  </pic:blipFill>
                  <pic:spPr bwMode="auto">
                    <a:xfrm>
                      <a:off x="0" y="0"/>
                      <a:ext cx="6395720" cy="8390255"/>
                    </a:xfrm>
                    <a:prstGeom prst="rect">
                      <a:avLst/>
                    </a:prstGeom>
                  </pic:spPr>
                </pic:pic>
              </a:graphicData>
            </a:graphic>
          </wp:inline>
        </w:drawing>
      </w: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AF5D90">
      <w:pPr>
        <w:spacing w:line="0" w:lineRule="atLeast"/>
        <w:rPr>
          <w:rFonts w:ascii="Times New Roman" w:eastAsia="Times New Roman" w:hAnsi="Times New Roman"/>
          <w:b/>
          <w:sz w:val="16"/>
          <w:szCs w:val="16"/>
        </w:rPr>
      </w:pPr>
      <w:r>
        <w:rPr>
          <w:noProof/>
          <w:lang w:eastAsia="it-IT"/>
        </w:rPr>
        <w:lastRenderedPageBreak/>
        <w:drawing>
          <wp:inline distT="0" distB="0" distL="0" distR="0">
            <wp:extent cx="6395720" cy="8733155"/>
            <wp:effectExtent l="0" t="0" r="0" b="0"/>
            <wp:docPr id="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a:picLocks noChangeAspect="1" noChangeArrowheads="1"/>
                    </pic:cNvPicPr>
                  </pic:nvPicPr>
                  <pic:blipFill>
                    <a:blip r:embed="rId11"/>
                    <a:stretch>
                      <a:fillRect/>
                    </a:stretch>
                  </pic:blipFill>
                  <pic:spPr bwMode="auto">
                    <a:xfrm>
                      <a:off x="0" y="0"/>
                      <a:ext cx="6395720" cy="8733155"/>
                    </a:xfrm>
                    <a:prstGeom prst="rect">
                      <a:avLst/>
                    </a:prstGeom>
                  </pic:spPr>
                </pic:pic>
              </a:graphicData>
            </a:graphic>
          </wp:inline>
        </w:drawing>
      </w: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AF5D90">
      <w:pPr>
        <w:spacing w:line="0" w:lineRule="atLeast"/>
        <w:rPr>
          <w:rFonts w:ascii="Times New Roman" w:eastAsia="Times New Roman" w:hAnsi="Times New Roman"/>
          <w:b/>
          <w:sz w:val="16"/>
          <w:szCs w:val="16"/>
        </w:rPr>
      </w:pPr>
      <w:r>
        <w:rPr>
          <w:noProof/>
          <w:lang w:eastAsia="it-IT"/>
        </w:rPr>
        <w:lastRenderedPageBreak/>
        <w:drawing>
          <wp:inline distT="0" distB="0" distL="0" distR="0">
            <wp:extent cx="6395720" cy="8878570"/>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pic:cNvPicPr>
                      <a:picLocks noChangeAspect="1" noChangeArrowheads="1"/>
                    </pic:cNvPicPr>
                  </pic:nvPicPr>
                  <pic:blipFill>
                    <a:blip r:embed="rId12"/>
                    <a:stretch>
                      <a:fillRect/>
                    </a:stretch>
                  </pic:blipFill>
                  <pic:spPr bwMode="auto">
                    <a:xfrm>
                      <a:off x="0" y="0"/>
                      <a:ext cx="6395720" cy="8878570"/>
                    </a:xfrm>
                    <a:prstGeom prst="rect">
                      <a:avLst/>
                    </a:prstGeom>
                  </pic:spPr>
                </pic:pic>
              </a:graphicData>
            </a:graphic>
          </wp:inline>
        </w:drawing>
      </w: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p w:rsidR="005D0CBB" w:rsidRDefault="00AF5D90">
      <w:pPr>
        <w:spacing w:line="0" w:lineRule="atLeast"/>
        <w:jc w:val="center"/>
        <w:rPr>
          <w:rFonts w:ascii="Times New Roman" w:eastAsia="Times New Roman" w:hAnsi="Times New Roman"/>
          <w:b/>
          <w:sz w:val="16"/>
          <w:szCs w:val="16"/>
        </w:rPr>
      </w:pPr>
      <w:r>
        <w:rPr>
          <w:noProof/>
          <w:lang w:eastAsia="it-IT"/>
        </w:rPr>
        <w:drawing>
          <wp:inline distT="0" distB="0" distL="0" distR="0">
            <wp:extent cx="5909945" cy="8353425"/>
            <wp:effectExtent l="0" t="0" r="0" b="0"/>
            <wp:docPr id="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a:picLocks noChangeAspect="1" noChangeArrowheads="1"/>
                    </pic:cNvPicPr>
                  </pic:nvPicPr>
                  <pic:blipFill>
                    <a:blip r:embed="rId13"/>
                    <a:stretch>
                      <a:fillRect/>
                    </a:stretch>
                  </pic:blipFill>
                  <pic:spPr bwMode="auto">
                    <a:xfrm>
                      <a:off x="0" y="0"/>
                      <a:ext cx="5909945" cy="8353425"/>
                    </a:xfrm>
                    <a:prstGeom prst="rect">
                      <a:avLst/>
                    </a:prstGeom>
                  </pic:spPr>
                </pic:pic>
              </a:graphicData>
            </a:graphic>
          </wp:inline>
        </w:drawing>
      </w:r>
    </w:p>
    <w:p w:rsidR="005D0CBB" w:rsidRDefault="005D0CBB">
      <w:pPr>
        <w:spacing w:line="0" w:lineRule="atLeast"/>
        <w:jc w:val="center"/>
        <w:rPr>
          <w:rFonts w:ascii="Times New Roman" w:eastAsia="Times New Roman" w:hAnsi="Times New Roman"/>
          <w:b/>
          <w:sz w:val="16"/>
          <w:szCs w:val="16"/>
        </w:rPr>
      </w:pPr>
    </w:p>
    <w:p w:rsidR="005D0CBB" w:rsidRDefault="005D0CBB">
      <w:pPr>
        <w:spacing w:line="0" w:lineRule="atLeast"/>
        <w:jc w:val="center"/>
        <w:rPr>
          <w:rFonts w:ascii="Times New Roman" w:eastAsia="Times New Roman" w:hAnsi="Times New Roman"/>
          <w:b/>
          <w:sz w:val="16"/>
          <w:szCs w:val="16"/>
        </w:rPr>
      </w:pPr>
    </w:p>
    <w:p w:rsidR="005D0CBB" w:rsidRDefault="005D0CBB">
      <w:pPr>
        <w:spacing w:line="0" w:lineRule="atLeast"/>
        <w:jc w:val="center"/>
        <w:rPr>
          <w:rFonts w:ascii="Times New Roman" w:eastAsia="Times New Roman" w:hAnsi="Times New Roman"/>
          <w:b/>
          <w:sz w:val="16"/>
          <w:szCs w:val="16"/>
        </w:rPr>
      </w:pPr>
    </w:p>
    <w:p w:rsidR="005D0CBB" w:rsidRDefault="005D0CBB">
      <w:pPr>
        <w:spacing w:line="0" w:lineRule="atLeast"/>
        <w:jc w:val="center"/>
        <w:rPr>
          <w:rFonts w:ascii="Times New Roman" w:eastAsia="Times New Roman" w:hAnsi="Times New Roman"/>
          <w:b/>
          <w:sz w:val="16"/>
          <w:szCs w:val="16"/>
        </w:rPr>
      </w:pPr>
    </w:p>
    <w:p w:rsidR="005D0CBB" w:rsidRDefault="005D0CBB">
      <w:pPr>
        <w:spacing w:line="0" w:lineRule="atLeast"/>
        <w:jc w:val="center"/>
        <w:rPr>
          <w:rFonts w:ascii="Times New Roman" w:eastAsia="Times New Roman" w:hAnsi="Times New Roman"/>
          <w:b/>
          <w:sz w:val="16"/>
          <w:szCs w:val="16"/>
        </w:rPr>
      </w:pPr>
    </w:p>
    <w:p w:rsidR="005D0CBB" w:rsidRDefault="005D0CBB">
      <w:pPr>
        <w:spacing w:line="0" w:lineRule="atLeast"/>
        <w:rPr>
          <w:rFonts w:ascii="Times New Roman" w:eastAsia="Times New Roman" w:hAnsi="Times New Roman"/>
          <w:b/>
          <w:sz w:val="16"/>
          <w:szCs w:val="16"/>
        </w:rPr>
      </w:pPr>
    </w:p>
    <w:sectPr w:rsidR="005D0CBB">
      <w:footerReference w:type="default" r:id="rId14"/>
      <w:pgSz w:w="11906" w:h="16838"/>
      <w:pgMar w:top="354" w:right="1268" w:bottom="152" w:left="56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F8" w:rsidRDefault="00C06CF8">
      <w:pPr>
        <w:spacing w:after="0" w:line="240" w:lineRule="auto"/>
      </w:pPr>
      <w:r>
        <w:separator/>
      </w:r>
    </w:p>
  </w:endnote>
  <w:endnote w:type="continuationSeparator" w:id="0">
    <w:p w:rsidR="00C06CF8" w:rsidRDefault="00C0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611355"/>
      <w:docPartObj>
        <w:docPartGallery w:val="Page Numbers (Bottom of Page)"/>
        <w:docPartUnique/>
      </w:docPartObj>
    </w:sdtPr>
    <w:sdtEndPr/>
    <w:sdtContent>
      <w:p w:rsidR="005D0CBB" w:rsidRDefault="00AF5D90">
        <w:pPr>
          <w:pStyle w:val="Pidipagina"/>
          <w:jc w:val="center"/>
        </w:pPr>
        <w:r>
          <w:fldChar w:fldCharType="begin"/>
        </w:r>
        <w:r>
          <w:instrText>PAGE</w:instrText>
        </w:r>
        <w:r>
          <w:fldChar w:fldCharType="separate"/>
        </w:r>
        <w:r w:rsidR="00FA0633">
          <w:rPr>
            <w:noProof/>
          </w:rPr>
          <w:t>2</w:t>
        </w:r>
        <w:r>
          <w:fldChar w:fldCharType="end"/>
        </w:r>
      </w:p>
    </w:sdtContent>
  </w:sdt>
  <w:p w:rsidR="005D0CBB" w:rsidRDefault="005D0CB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F8" w:rsidRDefault="00C06CF8">
      <w:pPr>
        <w:spacing w:after="0" w:line="240" w:lineRule="auto"/>
      </w:pPr>
      <w:r>
        <w:separator/>
      </w:r>
    </w:p>
  </w:footnote>
  <w:footnote w:type="continuationSeparator" w:id="0">
    <w:p w:rsidR="00C06CF8" w:rsidRDefault="00C06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D48"/>
    <w:multiLevelType w:val="multilevel"/>
    <w:tmpl w:val="2FE24D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0D27256"/>
    <w:multiLevelType w:val="multilevel"/>
    <w:tmpl w:val="180A85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CBB"/>
    <w:rsid w:val="005D0CBB"/>
    <w:rsid w:val="00825B98"/>
    <w:rsid w:val="00AF5D90"/>
    <w:rsid w:val="00C06CF8"/>
    <w:rsid w:val="00FA063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CB6A"/>
  <w15:docId w15:val="{287693DA-E4EB-4658-B90F-90C073A9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semiHidden/>
    <w:qFormat/>
    <w:rsid w:val="00727B10"/>
    <w:rPr>
      <w:sz w:val="22"/>
      <w:szCs w:val="22"/>
      <w:lang w:eastAsia="en-US"/>
    </w:rPr>
  </w:style>
  <w:style w:type="character" w:customStyle="1" w:styleId="PidipaginaCarattere">
    <w:name w:val="Piè di pagina Carattere"/>
    <w:basedOn w:val="Carpredefinitoparagrafo"/>
    <w:link w:val="Pidipagina"/>
    <w:uiPriority w:val="99"/>
    <w:qFormat/>
    <w:rsid w:val="00727B10"/>
    <w:rPr>
      <w:sz w:val="22"/>
      <w:szCs w:val="22"/>
      <w:lang w:eastAsia="en-US"/>
    </w:rPr>
  </w:style>
  <w:style w:type="character" w:customStyle="1" w:styleId="TestofumettoCarattere">
    <w:name w:val="Testo fumetto Carattere"/>
    <w:basedOn w:val="Carpredefinitoparagrafo"/>
    <w:link w:val="Testofumetto"/>
    <w:uiPriority w:val="99"/>
    <w:semiHidden/>
    <w:qFormat/>
    <w:rsid w:val="00F240D4"/>
    <w:rPr>
      <w:rFonts w:ascii="Tahoma" w:hAnsi="Tahoma" w:cs="Tahoma"/>
      <w:sz w:val="16"/>
      <w:szCs w:val="16"/>
      <w:lang w:eastAsia="en-U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semiHidden/>
    <w:unhideWhenUsed/>
    <w:rsid w:val="00727B10"/>
    <w:pPr>
      <w:tabs>
        <w:tab w:val="center" w:pos="4819"/>
        <w:tab w:val="right" w:pos="9638"/>
      </w:tabs>
      <w:spacing w:after="0" w:line="240" w:lineRule="auto"/>
    </w:pPr>
  </w:style>
  <w:style w:type="paragraph" w:styleId="Pidipagina">
    <w:name w:val="footer"/>
    <w:basedOn w:val="Normale"/>
    <w:link w:val="PidipaginaCarattere"/>
    <w:uiPriority w:val="99"/>
    <w:unhideWhenUsed/>
    <w:rsid w:val="00727B10"/>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240D4"/>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89DCA-8F7B-494E-A8FC-8E57EEC9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1452</Words>
  <Characters>8281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user</cp:lastModifiedBy>
  <cp:revision>3</cp:revision>
  <cp:lastPrinted>2021-03-31T08:24:00Z</cp:lastPrinted>
  <dcterms:created xsi:type="dcterms:W3CDTF">2023-03-09T11:20:00Z</dcterms:created>
  <dcterms:modified xsi:type="dcterms:W3CDTF">2023-03-09T11:25:00Z</dcterms:modified>
  <dc:language>it-IT</dc:language>
</cp:coreProperties>
</file>